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2F" w:rsidRPr="00CB4780" w:rsidRDefault="00FC282F" w:rsidP="00FC282F">
      <w:pPr>
        <w:pStyle w:val="NoSpacing"/>
        <w:ind w:left="2160" w:firstLine="720"/>
        <w:rPr>
          <w:b/>
        </w:rPr>
      </w:pPr>
      <w:r w:rsidRPr="00CB4780">
        <w:rPr>
          <w:b/>
        </w:rPr>
        <w:t xml:space="preserve">SCHEDULE B.     </w:t>
      </w:r>
    </w:p>
    <w:p w:rsidR="00FC282F" w:rsidRPr="00CB4780" w:rsidRDefault="00FC282F" w:rsidP="00FC282F">
      <w:pPr>
        <w:pStyle w:val="NoSpacing"/>
        <w:rPr>
          <w:b/>
        </w:rPr>
      </w:pPr>
      <w:r w:rsidRPr="00CB4780">
        <w:rPr>
          <w:b/>
        </w:rPr>
        <w:t xml:space="preserve">                                                                         </w:t>
      </w:r>
    </w:p>
    <w:p w:rsidR="00FC282F" w:rsidRPr="00CB4780" w:rsidRDefault="00FC282F" w:rsidP="00FC282F">
      <w:pPr>
        <w:pStyle w:val="NoSpacing"/>
        <w:rPr>
          <w:b/>
        </w:rPr>
      </w:pPr>
      <w:r w:rsidRPr="00CB4780">
        <w:rPr>
          <w:b/>
        </w:rPr>
        <w:t xml:space="preserve"> NAME OF WORK </w:t>
      </w:r>
      <w:r w:rsidRPr="00CB4780">
        <w:rPr>
          <w:b/>
        </w:rPr>
        <w:tab/>
        <w:t xml:space="preserve">S/R TO Secretary Bungalow No. 05, </w:t>
      </w:r>
      <w:proofErr w:type="spellStart"/>
      <w:r w:rsidRPr="00CB4780">
        <w:rPr>
          <w:b/>
        </w:rPr>
        <w:t>Sh</w:t>
      </w:r>
      <w:r w:rsidR="00184E0A">
        <w:rPr>
          <w:b/>
        </w:rPr>
        <w:t>i</w:t>
      </w:r>
      <w:r w:rsidRPr="00CB4780">
        <w:rPr>
          <w:b/>
        </w:rPr>
        <w:t>r</w:t>
      </w:r>
      <w:r w:rsidR="00184E0A">
        <w:rPr>
          <w:b/>
        </w:rPr>
        <w:t>ee</w:t>
      </w:r>
      <w:r w:rsidRPr="00CB4780">
        <w:rPr>
          <w:b/>
        </w:rPr>
        <w:t>n</w:t>
      </w:r>
      <w:proofErr w:type="spellEnd"/>
      <w:r w:rsidRPr="00CB4780">
        <w:rPr>
          <w:b/>
        </w:rPr>
        <w:t xml:space="preserve"> Jinnah colony Karachi </w:t>
      </w:r>
    </w:p>
    <w:p w:rsidR="00FC282F" w:rsidRPr="00CB4780" w:rsidRDefault="00FC282F" w:rsidP="00FC282F">
      <w:pPr>
        <w:pStyle w:val="NoSpacing"/>
        <w:rPr>
          <w:b/>
        </w:rPr>
      </w:pPr>
      <w:r w:rsidRPr="00CB4780">
        <w:rPr>
          <w:b/>
        </w:rPr>
        <w:t xml:space="preserve">                                            </w:t>
      </w:r>
      <w:r w:rsidR="00BD741F" w:rsidRPr="00CB4780">
        <w:rPr>
          <w:b/>
        </w:rPr>
        <w:t>(Residence</w:t>
      </w:r>
      <w:r w:rsidRPr="00CB4780">
        <w:rPr>
          <w:b/>
        </w:rPr>
        <w:t xml:space="preserve"> of Mr</w:t>
      </w:r>
      <w:r w:rsidR="00184E0A">
        <w:rPr>
          <w:b/>
        </w:rPr>
        <w:t>.</w:t>
      </w:r>
      <w:r w:rsidRPr="00CB4780">
        <w:rPr>
          <w:b/>
        </w:rPr>
        <w:t xml:space="preserve"> Syed </w:t>
      </w:r>
      <w:proofErr w:type="spellStart"/>
      <w:r w:rsidRPr="00CB4780">
        <w:rPr>
          <w:b/>
        </w:rPr>
        <w:t>Mumtaz</w:t>
      </w:r>
      <w:proofErr w:type="spellEnd"/>
      <w:r w:rsidRPr="00CB4780">
        <w:rPr>
          <w:b/>
        </w:rPr>
        <w:t xml:space="preserve"> Ali Shah Secretary </w:t>
      </w:r>
      <w:r w:rsidR="00184E0A">
        <w:rPr>
          <w:b/>
        </w:rPr>
        <w:t>w</w:t>
      </w:r>
      <w:r w:rsidRPr="00CB4780">
        <w:rPr>
          <w:b/>
        </w:rPr>
        <w:t xml:space="preserve">orks &amp; </w:t>
      </w:r>
      <w:proofErr w:type="gramStart"/>
      <w:r w:rsidRPr="00CB4780">
        <w:rPr>
          <w:b/>
        </w:rPr>
        <w:t>Services )</w:t>
      </w:r>
      <w:proofErr w:type="gramEnd"/>
      <w:r w:rsidRPr="00CB4780">
        <w:rPr>
          <w:b/>
        </w:rPr>
        <w:t xml:space="preserve">.                </w:t>
      </w:r>
    </w:p>
    <w:tbl>
      <w:tblPr>
        <w:tblW w:w="1053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4140"/>
        <w:gridCol w:w="1260"/>
        <w:gridCol w:w="1980"/>
        <w:gridCol w:w="900"/>
        <w:gridCol w:w="1440"/>
      </w:tblGrid>
      <w:tr w:rsidR="00FC282F" w:rsidRPr="00CB4780" w:rsidTr="002F4687">
        <w:tc>
          <w:tcPr>
            <w:tcW w:w="81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  <w:r w:rsidRPr="00CB4780">
              <w:rPr>
                <w:b/>
              </w:rPr>
              <w:t>S.NO.</w:t>
            </w:r>
          </w:p>
        </w:tc>
        <w:tc>
          <w:tcPr>
            <w:tcW w:w="414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  <w:r w:rsidRPr="00CB4780">
              <w:rPr>
                <w:b/>
              </w:rPr>
              <w:t>DESCRAPTION OF ITEMS</w:t>
            </w:r>
          </w:p>
        </w:tc>
        <w:tc>
          <w:tcPr>
            <w:tcW w:w="126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  <w:r w:rsidRPr="00CB4780">
              <w:rPr>
                <w:b/>
              </w:rPr>
              <w:t>QUTY</w:t>
            </w:r>
          </w:p>
        </w:tc>
        <w:tc>
          <w:tcPr>
            <w:tcW w:w="198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  <w:r w:rsidRPr="00CB4780">
              <w:rPr>
                <w:b/>
              </w:rPr>
              <w:t xml:space="preserve">   RATE</w:t>
            </w:r>
          </w:p>
        </w:tc>
        <w:tc>
          <w:tcPr>
            <w:tcW w:w="90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  <w:r w:rsidRPr="00CB4780">
              <w:rPr>
                <w:b/>
              </w:rPr>
              <w:t>UNIT</w:t>
            </w:r>
          </w:p>
        </w:tc>
        <w:tc>
          <w:tcPr>
            <w:tcW w:w="144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  <w:r w:rsidRPr="00CB4780">
              <w:rPr>
                <w:b/>
              </w:rPr>
              <w:t>AMOUNT</w:t>
            </w: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1.</w:t>
            </w:r>
          </w:p>
        </w:tc>
        <w:tc>
          <w:tcPr>
            <w:tcW w:w="4140" w:type="dxa"/>
          </w:tcPr>
          <w:p w:rsidR="00FC282F" w:rsidRPr="00530E8E" w:rsidRDefault="00FC282F" w:rsidP="00BD741F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0E8E">
              <w:rPr>
                <w:rFonts w:ascii="Arial" w:hAnsi="Arial" w:cs="Arial"/>
                <w:sz w:val="18"/>
                <w:szCs w:val="18"/>
              </w:rPr>
              <w:t xml:space="preserve">Cement </w:t>
            </w:r>
            <w:proofErr w:type="gramStart"/>
            <w:r w:rsidRPr="00530E8E">
              <w:rPr>
                <w:rFonts w:ascii="Arial" w:hAnsi="Arial" w:cs="Arial"/>
                <w:sz w:val="18"/>
                <w:szCs w:val="18"/>
              </w:rPr>
              <w:t>plaster</w:t>
            </w:r>
            <w:proofErr w:type="gramEnd"/>
            <w:r w:rsidRPr="00530E8E">
              <w:rPr>
                <w:rFonts w:ascii="Arial" w:hAnsi="Arial" w:cs="Arial"/>
                <w:sz w:val="18"/>
                <w:szCs w:val="18"/>
              </w:rPr>
              <w:t xml:space="preserve"> 1:6. </w:t>
            </w:r>
            <w:proofErr w:type="spellStart"/>
            <w:r w:rsidRPr="00530E8E">
              <w:rPr>
                <w:rFonts w:ascii="Arial" w:hAnsi="Arial" w:cs="Arial"/>
                <w:sz w:val="18"/>
                <w:szCs w:val="18"/>
              </w:rPr>
              <w:t>Upto</w:t>
            </w:r>
            <w:proofErr w:type="spellEnd"/>
            <w:r w:rsidRPr="00530E8E">
              <w:rPr>
                <w:rFonts w:ascii="Arial" w:hAnsi="Arial" w:cs="Arial"/>
                <w:sz w:val="18"/>
                <w:szCs w:val="18"/>
              </w:rPr>
              <w:t xml:space="preserve"> 12” height ½” (b) ½” thick. (s.i.No.13-b/52)</w:t>
            </w:r>
          </w:p>
        </w:tc>
        <w:tc>
          <w:tcPr>
            <w:tcW w:w="126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451.33</w:t>
            </w:r>
            <w:r w:rsidRPr="00530E8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530E8E"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98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2590/50</w:t>
            </w:r>
          </w:p>
        </w:tc>
        <w:tc>
          <w:tcPr>
            <w:tcW w:w="90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30E8E">
              <w:rPr>
                <w:rFonts w:ascii="Arial" w:hAnsi="Arial" w:cs="Arial"/>
                <w:bCs/>
                <w:sz w:val="18"/>
                <w:szCs w:val="18"/>
              </w:rPr>
              <w:t xml:space="preserve">% </w:t>
            </w:r>
            <w:proofErr w:type="spellStart"/>
            <w:r w:rsidRPr="00530E8E"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  <w:r w:rsidRPr="00530E8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11692</w:t>
            </w: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4140" w:type="dxa"/>
          </w:tcPr>
          <w:p w:rsidR="00FC282F" w:rsidRPr="00530E8E" w:rsidRDefault="00FC282F" w:rsidP="00BD741F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P/l  1</w:t>
            </w:r>
            <w:r w:rsidRPr="00530E8E">
              <w:rPr>
                <w:rFonts w:ascii="Arial" w:hAnsi="Arial" w:cs="Arial"/>
                <w:sz w:val="18"/>
                <w:szCs w:val="18"/>
              </w:rPr>
              <w:t xml:space="preserve">” thick topping c.c. 1:2:4 </w:t>
            </w:r>
            <w:proofErr w:type="spellStart"/>
            <w:r w:rsidRPr="00530E8E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30E8E">
              <w:rPr>
                <w:rFonts w:ascii="Arial" w:hAnsi="Arial" w:cs="Arial"/>
                <w:sz w:val="18"/>
                <w:szCs w:val="18"/>
              </w:rPr>
              <w:t xml:space="preserve"> surface finishing &amp; dividing into panels(S.I.16-b/42)</w:t>
            </w:r>
          </w:p>
        </w:tc>
        <w:tc>
          <w:tcPr>
            <w:tcW w:w="126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961.75</w:t>
            </w:r>
          </w:p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30E8E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98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30E8E">
              <w:rPr>
                <w:rFonts w:ascii="Arial" w:hAnsi="Arial" w:cs="Arial"/>
                <w:sz w:val="18"/>
                <w:szCs w:val="18"/>
              </w:rPr>
              <w:t>3275/50</w:t>
            </w:r>
          </w:p>
        </w:tc>
        <w:tc>
          <w:tcPr>
            <w:tcW w:w="90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30E8E">
              <w:rPr>
                <w:rFonts w:ascii="Arial" w:hAnsi="Arial" w:cs="Arial"/>
                <w:sz w:val="18"/>
                <w:szCs w:val="18"/>
              </w:rPr>
              <w:t xml:space="preserve">% </w:t>
            </w:r>
            <w:proofErr w:type="spellStart"/>
            <w:r w:rsidRPr="00530E8E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440" w:type="dxa"/>
          </w:tcPr>
          <w:p w:rsidR="00FC282F" w:rsidRPr="00530E8E" w:rsidRDefault="00FC282F" w:rsidP="002F468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31502</w:t>
            </w: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 w:rsidRPr="007B6B98">
              <w:t>Preparing the surface &amp; painting with matt finish paint of approved make to old matt finish surface 2</w:t>
            </w:r>
            <w:r w:rsidRPr="007B6B98">
              <w:rPr>
                <w:vertAlign w:val="superscript"/>
              </w:rPr>
              <w:t>nd</w:t>
            </w:r>
            <w:r w:rsidRPr="007B6B98">
              <w:t xml:space="preserve"> each subsequent coat (S.I.37-A+B/55)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>1489.07</w:t>
            </w:r>
          </w:p>
          <w:p w:rsidR="00FC282F" w:rsidRPr="007B6B98" w:rsidRDefault="00FC282F" w:rsidP="002F4687">
            <w:pPr>
              <w:pStyle w:val="NoSpacing"/>
            </w:pPr>
            <w:proofErr w:type="spellStart"/>
            <w:r w:rsidRPr="007B6B98">
              <w:t>Sft</w:t>
            </w:r>
            <w:proofErr w:type="spellEnd"/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  <w:r>
              <w:t>1948/10</w:t>
            </w: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 w:rsidRPr="007B6B98">
              <w:t>%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  <w:r>
              <w:t>29009</w:t>
            </w: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4140" w:type="dxa"/>
          </w:tcPr>
          <w:p w:rsidR="00FC282F" w:rsidRPr="00903F4E" w:rsidRDefault="00FC282F" w:rsidP="00BD741F">
            <w:pPr>
              <w:pStyle w:val="NoSpacing"/>
              <w:jc w:val="both"/>
            </w:pPr>
            <w:r>
              <w:t xml:space="preserve">P/ </w:t>
            </w:r>
            <w:r w:rsidRPr="00903F4E">
              <w:t>Fixing</w:t>
            </w:r>
            <w:r>
              <w:t xml:space="preserve"> GI </w:t>
            </w:r>
            <w:r w:rsidRPr="00903F4E">
              <w:t xml:space="preserve"> expanded metal with 1” deodar wooden strips and screws(22-a/61)</w:t>
            </w:r>
          </w:p>
        </w:tc>
        <w:tc>
          <w:tcPr>
            <w:tcW w:w="1260" w:type="dxa"/>
          </w:tcPr>
          <w:p w:rsidR="00FC282F" w:rsidRPr="00903F4E" w:rsidRDefault="00FC282F" w:rsidP="002F4687">
            <w:pPr>
              <w:pStyle w:val="NoSpacing"/>
            </w:pPr>
            <w:r>
              <w:t xml:space="preserve">43.87 </w:t>
            </w:r>
            <w:proofErr w:type="spellStart"/>
            <w:r>
              <w:t>sft</w:t>
            </w:r>
            <w:proofErr w:type="spellEnd"/>
            <w:r>
              <w:t xml:space="preserve"> </w:t>
            </w:r>
          </w:p>
        </w:tc>
        <w:tc>
          <w:tcPr>
            <w:tcW w:w="1980" w:type="dxa"/>
          </w:tcPr>
          <w:p w:rsidR="00FC282F" w:rsidRPr="00903F4E" w:rsidRDefault="00FC282F" w:rsidP="002F4687">
            <w:pPr>
              <w:pStyle w:val="NoSpacing"/>
            </w:pPr>
            <w:r w:rsidRPr="00903F4E">
              <w:t>296/05</w:t>
            </w:r>
          </w:p>
        </w:tc>
        <w:tc>
          <w:tcPr>
            <w:tcW w:w="900" w:type="dxa"/>
          </w:tcPr>
          <w:p w:rsidR="00FC282F" w:rsidRPr="00903F4E" w:rsidRDefault="00FC282F" w:rsidP="002F4687">
            <w:pPr>
              <w:pStyle w:val="NoSpacing"/>
            </w:pPr>
            <w:proofErr w:type="spellStart"/>
            <w:r w:rsidRPr="00903F4E">
              <w:t>P.Sft</w:t>
            </w:r>
            <w:proofErr w:type="spellEnd"/>
          </w:p>
        </w:tc>
        <w:tc>
          <w:tcPr>
            <w:tcW w:w="1440" w:type="dxa"/>
          </w:tcPr>
          <w:p w:rsidR="00FC282F" w:rsidRPr="00903F4E" w:rsidRDefault="00FC282F" w:rsidP="002F4687">
            <w:pPr>
              <w:pStyle w:val="NoSpacing"/>
            </w:pPr>
            <w:r>
              <w:t>12988</w:t>
            </w: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 xml:space="preserve">Cement concrete brick or stone ballast 1-1/2” to 2” </w:t>
            </w:r>
            <w:proofErr w:type="spellStart"/>
            <w:r>
              <w:t>guage</w:t>
            </w:r>
            <w:proofErr w:type="spellEnd"/>
            <w:r>
              <w:t xml:space="preserve"> ration 1:4:8. ( s.i.No.4-b/15)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>242.12</w:t>
            </w: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  <w:r>
              <w:t>9416/28</w:t>
            </w: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% </w:t>
            </w:r>
            <w:proofErr w:type="spellStart"/>
            <w:r>
              <w:t>cft</w:t>
            </w:r>
            <w:proofErr w:type="spellEnd"/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  <w:r>
              <w:t>22799</w:t>
            </w: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4140" w:type="dxa"/>
          </w:tcPr>
          <w:p w:rsidR="00FC282F" w:rsidRPr="00CB4780" w:rsidRDefault="00FC282F" w:rsidP="00BD741F">
            <w:pPr>
              <w:pStyle w:val="NoSpacing"/>
              <w:jc w:val="both"/>
              <w:rPr>
                <w:b/>
              </w:rPr>
            </w:pPr>
            <w:r w:rsidRPr="00CB4780">
              <w:rPr>
                <w:b/>
              </w:rPr>
              <w:t>Total Rs,</w:t>
            </w:r>
          </w:p>
        </w:tc>
        <w:tc>
          <w:tcPr>
            <w:tcW w:w="126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</w:p>
        </w:tc>
        <w:tc>
          <w:tcPr>
            <w:tcW w:w="198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</w:p>
        </w:tc>
        <w:tc>
          <w:tcPr>
            <w:tcW w:w="90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</w:p>
        </w:tc>
        <w:tc>
          <w:tcPr>
            <w:tcW w:w="144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  <w:r w:rsidRPr="00CB4780">
              <w:rPr>
                <w:b/>
              </w:rPr>
              <w:t>107990</w:t>
            </w: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4140" w:type="dxa"/>
          </w:tcPr>
          <w:p w:rsidR="00FC282F" w:rsidRPr="00CB4780" w:rsidRDefault="00FC282F" w:rsidP="00BD741F">
            <w:pPr>
              <w:pStyle w:val="NoSpacing"/>
              <w:jc w:val="both"/>
            </w:pPr>
            <w:r w:rsidRPr="00CB4780">
              <w:rPr>
                <w:b/>
              </w:rPr>
              <w:t xml:space="preserve">Building </w:t>
            </w:r>
            <w:proofErr w:type="gramStart"/>
            <w:r w:rsidRPr="00CB4780">
              <w:rPr>
                <w:b/>
              </w:rPr>
              <w:t>( Non</w:t>
            </w:r>
            <w:proofErr w:type="gramEnd"/>
            <w:r w:rsidRPr="00CB4780">
              <w:rPr>
                <w:b/>
              </w:rPr>
              <w:t xml:space="preserve"> Schedule Items ).</w:t>
            </w:r>
          </w:p>
        </w:tc>
        <w:tc>
          <w:tcPr>
            <w:tcW w:w="126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</w:p>
        </w:tc>
        <w:tc>
          <w:tcPr>
            <w:tcW w:w="198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</w:p>
        </w:tc>
        <w:tc>
          <w:tcPr>
            <w:tcW w:w="90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</w:p>
        </w:tc>
        <w:tc>
          <w:tcPr>
            <w:tcW w:w="1440" w:type="dxa"/>
          </w:tcPr>
          <w:p w:rsidR="00FC282F" w:rsidRPr="00CB4780" w:rsidRDefault="00FC282F" w:rsidP="002F4687">
            <w:pPr>
              <w:pStyle w:val="NoSpacing"/>
              <w:rPr>
                <w:b/>
              </w:rPr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1.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 xml:space="preserve">P/F fancy type floor and dado tiles 9 master/ </w:t>
            </w:r>
            <w:proofErr w:type="spellStart"/>
            <w:r>
              <w:t>sonex</w:t>
            </w:r>
            <w:proofErr w:type="spellEnd"/>
            <w:r>
              <w:t xml:space="preserve">/shabbier) size 16”x1/4” or 18”x18”x1/4’ approved </w:t>
            </w:r>
            <w:proofErr w:type="spellStart"/>
            <w:r>
              <w:t>sze</w:t>
            </w:r>
            <w:proofErr w:type="spellEnd"/>
            <w:r>
              <w:t xml:space="preserve"> make design and </w:t>
            </w:r>
            <w:proofErr w:type="spellStart"/>
            <w:r>
              <w:t>colour</w:t>
            </w:r>
            <w:proofErr w:type="spellEnd"/>
            <w:r>
              <w:t xml:space="preserve"> </w:t>
            </w:r>
            <w:proofErr w:type="spellStart"/>
            <w:r>
              <w:t>i/c</w:t>
            </w:r>
            <w:proofErr w:type="spellEnd"/>
            <w:r>
              <w:t xml:space="preserve"> laying with bond </w:t>
            </w:r>
            <w:proofErr w:type="spellStart"/>
            <w:r>
              <w:t>solution sand</w:t>
            </w:r>
            <w:proofErr w:type="spellEnd"/>
            <w:r>
              <w:t xml:space="preserve"> mortar </w:t>
            </w:r>
            <w:proofErr w:type="spellStart"/>
            <w:r>
              <w:t>i/c</w:t>
            </w:r>
            <w:proofErr w:type="spellEnd"/>
            <w:r>
              <w:t xml:space="preserve"> jointing cement and filling or joints with slurry of white cement in desired shape with finishing cutting of tiles to proper profile as desired by engineer </w:t>
            </w:r>
            <w:proofErr w:type="spellStart"/>
            <w:r>
              <w:t>incharge</w:t>
            </w:r>
            <w:proofErr w:type="spellEnd"/>
            <w:r>
              <w:t>. ( local make )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>3493.75</w:t>
            </w: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P. </w:t>
            </w:r>
            <w:proofErr w:type="spellStart"/>
            <w:r>
              <w:t>sft</w:t>
            </w:r>
            <w:proofErr w:type="spellEnd"/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2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 xml:space="preserve">P/F </w:t>
            </w:r>
            <w:proofErr w:type="spellStart"/>
            <w:r>
              <w:t>upvc</w:t>
            </w:r>
            <w:proofErr w:type="spellEnd"/>
            <w:r>
              <w:t xml:space="preserve"> pipe soil and vent pipe of </w:t>
            </w:r>
            <w:proofErr w:type="spellStart"/>
            <w:r>
              <w:t>pak</w:t>
            </w:r>
            <w:proofErr w:type="spellEnd"/>
            <w:r>
              <w:t xml:space="preserve"> </w:t>
            </w:r>
            <w:proofErr w:type="spellStart"/>
            <w:r>
              <w:t>arab</w:t>
            </w:r>
            <w:proofErr w:type="spellEnd"/>
            <w:r>
              <w:t xml:space="preserve"> make of approved quality on wall </w:t>
            </w:r>
            <w:proofErr w:type="spellStart"/>
            <w:r>
              <w:t>upto</w:t>
            </w:r>
            <w:proofErr w:type="spellEnd"/>
            <w:r>
              <w:t xml:space="preserve"> height of 50’ft, with plant </w:t>
            </w:r>
            <w:proofErr w:type="spellStart"/>
            <w:r>
              <w:t>i/c</w:t>
            </w:r>
            <w:proofErr w:type="spellEnd"/>
            <w:r>
              <w:t xml:space="preserve"> clamps paid separately this rate </w:t>
            </w:r>
            <w:proofErr w:type="spellStart"/>
            <w:r>
              <w:t>i/c</w:t>
            </w:r>
            <w:proofErr w:type="spellEnd"/>
            <w:r>
              <w:t xml:space="preserve"> making joints with </w:t>
            </w:r>
            <w:proofErr w:type="spellStart"/>
            <w:r>
              <w:t>upvc</w:t>
            </w:r>
            <w:proofErr w:type="spellEnd"/>
            <w:r>
              <w:t xml:space="preserve"> fitting by using approved pest solution (A.G.M ). Etc, complete </w:t>
            </w:r>
            <w:proofErr w:type="spellStart"/>
            <w:r>
              <w:t>i/c</w:t>
            </w:r>
            <w:proofErr w:type="spellEnd"/>
            <w:r>
              <w:t xml:space="preserve"> all cost of labour &amp; material </w:t>
            </w:r>
            <w:proofErr w:type="gramStart"/>
            <w:r>
              <w:t>cartage .</w:t>
            </w:r>
            <w:proofErr w:type="gramEnd"/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(</w:t>
            </w:r>
            <w:proofErr w:type="spellStart"/>
            <w:r>
              <w:t>i</w:t>
            </w:r>
            <w:proofErr w:type="spellEnd"/>
            <w:r>
              <w:t>)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>-do- ½” dia.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30.0 </w:t>
            </w:r>
            <w:proofErr w:type="spellStart"/>
            <w:r>
              <w:t>rft</w:t>
            </w:r>
            <w:proofErr w:type="spellEnd"/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P. </w:t>
            </w:r>
            <w:proofErr w:type="spellStart"/>
            <w:r>
              <w:t>Rft</w:t>
            </w:r>
            <w:proofErr w:type="spellEnd"/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(ii)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>-do- 1” dia.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236.0 </w:t>
            </w:r>
            <w:proofErr w:type="spellStart"/>
            <w:r>
              <w:t>rft</w:t>
            </w:r>
            <w:proofErr w:type="spellEnd"/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>-do-</w:t>
            </w: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(iii)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>-d- 4” dia.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90.00 </w:t>
            </w:r>
            <w:proofErr w:type="spellStart"/>
            <w:r>
              <w:t>rft</w:t>
            </w:r>
            <w:proofErr w:type="spellEnd"/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>-do-</w:t>
            </w: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3.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 xml:space="preserve">P/F Handle valve 1’ </w:t>
            </w:r>
            <w:proofErr w:type="spellStart"/>
            <w:r>
              <w:t>dia</w:t>
            </w:r>
            <w:proofErr w:type="spellEnd"/>
            <w:r>
              <w:t xml:space="preserve"> good quality as approved by the E.E.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>1-No.</w:t>
            </w: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Each </w:t>
            </w: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4.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>P/f wall light for compound wall as approved by the E.E.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>15-Nos.</w:t>
            </w: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>-do-</w:t>
            </w: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5.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 xml:space="preserve">M/F </w:t>
            </w:r>
            <w:proofErr w:type="spellStart"/>
            <w:r>
              <w:t>grahic</w:t>
            </w:r>
            <w:proofErr w:type="spellEnd"/>
            <w:r>
              <w:t xml:space="preserve"> auto paint top wall surface to </w:t>
            </w:r>
            <w:proofErr w:type="spellStart"/>
            <w:r>
              <w:t>provede</w:t>
            </w:r>
            <w:proofErr w:type="spellEnd"/>
            <w:r>
              <w:t xml:space="preserve"> durable </w:t>
            </w:r>
            <w:proofErr w:type="spellStart"/>
            <w:r>
              <w:t>asetthic</w:t>
            </w:r>
            <w:proofErr w:type="spellEnd"/>
            <w:r>
              <w:t xml:space="preserve"> surface heaving </w:t>
            </w:r>
            <w:proofErr w:type="spellStart"/>
            <w:r>
              <w:t>thicknees</w:t>
            </w:r>
            <w:proofErr w:type="spellEnd"/>
            <w:r>
              <w:t xml:space="preserve"> b/w 1.6x2.0 mm in specified </w:t>
            </w:r>
            <w:proofErr w:type="spellStart"/>
            <w:r>
              <w:t>colour</w:t>
            </w:r>
            <w:proofErr w:type="spellEnd"/>
            <w:r>
              <w:t>/shape and working at height of 50’ using scaffolding as directed by the E.E.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7499.23 </w:t>
            </w:r>
            <w:proofErr w:type="spellStart"/>
            <w:r>
              <w:t>sft</w:t>
            </w:r>
            <w:proofErr w:type="spellEnd"/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P. </w:t>
            </w:r>
            <w:proofErr w:type="spellStart"/>
            <w:r>
              <w:t>sft</w:t>
            </w:r>
            <w:proofErr w:type="spellEnd"/>
            <w:r>
              <w:t xml:space="preserve"> </w:t>
            </w: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6.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 xml:space="preserve">P/f precast slab 1 ½” thick with cement sand mortar ratio 1:2:4. Finishing curing etc, complete </w:t>
            </w:r>
            <w:proofErr w:type="spellStart"/>
            <w:r>
              <w:t>i/c</w:t>
            </w:r>
            <w:proofErr w:type="spellEnd"/>
            <w:r>
              <w:t xml:space="preserve"> the cost of carriage and labour charges </w:t>
            </w:r>
            <w:proofErr w:type="spellStart"/>
            <w:r>
              <w:t>upto</w:t>
            </w:r>
            <w:proofErr w:type="spellEnd"/>
            <w:r>
              <w:t xml:space="preserve"> 50’ height.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46.0 </w:t>
            </w:r>
            <w:proofErr w:type="spellStart"/>
            <w:r>
              <w:t>sft</w:t>
            </w:r>
            <w:proofErr w:type="spellEnd"/>
            <w:r>
              <w:t xml:space="preserve"> </w:t>
            </w: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P. </w:t>
            </w:r>
            <w:proofErr w:type="spellStart"/>
            <w:r>
              <w:t>sft</w:t>
            </w:r>
            <w:proofErr w:type="spellEnd"/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lastRenderedPageBreak/>
              <w:t>7.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 xml:space="preserve">P/F 4” </w:t>
            </w:r>
            <w:proofErr w:type="spellStart"/>
            <w:r>
              <w:t>dia</w:t>
            </w:r>
            <w:proofErr w:type="spellEnd"/>
            <w:r>
              <w:t xml:space="preserve"> Elbow plug.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>4-Nos.</w:t>
            </w: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 xml:space="preserve">Each </w:t>
            </w: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  <w:tr w:rsidR="00FC282F" w:rsidRPr="007B6B98" w:rsidTr="002F4687">
        <w:tc>
          <w:tcPr>
            <w:tcW w:w="810" w:type="dxa"/>
          </w:tcPr>
          <w:p w:rsidR="00FC282F" w:rsidRPr="007B6B98" w:rsidRDefault="00FC282F" w:rsidP="002F4687">
            <w:pPr>
              <w:pStyle w:val="NoSpacing"/>
            </w:pPr>
            <w:r>
              <w:t>8.</w:t>
            </w:r>
          </w:p>
        </w:tc>
        <w:tc>
          <w:tcPr>
            <w:tcW w:w="4140" w:type="dxa"/>
          </w:tcPr>
          <w:p w:rsidR="00FC282F" w:rsidRPr="007B6B98" w:rsidRDefault="00FC282F" w:rsidP="00BD741F">
            <w:pPr>
              <w:pStyle w:val="NoSpacing"/>
              <w:jc w:val="both"/>
            </w:pPr>
            <w:r>
              <w:t>P/F garden light etc, complete.</w:t>
            </w:r>
          </w:p>
        </w:tc>
        <w:tc>
          <w:tcPr>
            <w:tcW w:w="1260" w:type="dxa"/>
          </w:tcPr>
          <w:p w:rsidR="00FC282F" w:rsidRPr="007B6B98" w:rsidRDefault="00FC282F" w:rsidP="002F4687">
            <w:pPr>
              <w:pStyle w:val="NoSpacing"/>
            </w:pPr>
            <w:r>
              <w:t>6-Nos.</w:t>
            </w:r>
          </w:p>
        </w:tc>
        <w:tc>
          <w:tcPr>
            <w:tcW w:w="1980" w:type="dxa"/>
          </w:tcPr>
          <w:p w:rsidR="00FC282F" w:rsidRPr="007B6B98" w:rsidRDefault="00FC282F" w:rsidP="002F4687">
            <w:pPr>
              <w:pStyle w:val="NoSpacing"/>
            </w:pPr>
          </w:p>
        </w:tc>
        <w:tc>
          <w:tcPr>
            <w:tcW w:w="900" w:type="dxa"/>
          </w:tcPr>
          <w:p w:rsidR="00FC282F" w:rsidRPr="007B6B98" w:rsidRDefault="00FC282F" w:rsidP="002F4687">
            <w:pPr>
              <w:pStyle w:val="NoSpacing"/>
            </w:pPr>
            <w:r>
              <w:t>-do-</w:t>
            </w:r>
          </w:p>
        </w:tc>
        <w:tc>
          <w:tcPr>
            <w:tcW w:w="1440" w:type="dxa"/>
          </w:tcPr>
          <w:p w:rsidR="00FC282F" w:rsidRPr="007B6B98" w:rsidRDefault="00FC282F" w:rsidP="002F4687">
            <w:pPr>
              <w:pStyle w:val="NoSpacing"/>
            </w:pPr>
          </w:p>
        </w:tc>
      </w:tr>
    </w:tbl>
    <w:p w:rsidR="00FC282F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Pr="00E417A8" w:rsidRDefault="00FC282F" w:rsidP="00FC282F">
      <w:pPr>
        <w:pStyle w:val="NoSpacing"/>
        <w:rPr>
          <w:rFonts w:ascii=".VnArial" w:hAnsi=".VnArial"/>
          <w:b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                          </w:t>
      </w:r>
      <w:r w:rsidRPr="004969AB">
        <w:rPr>
          <w:rFonts w:ascii=".VnArial" w:hAnsi=".VnArial"/>
          <w:sz w:val="18"/>
          <w:szCs w:val="18"/>
        </w:rPr>
        <w:t xml:space="preserve">                                     </w:t>
      </w:r>
      <w:proofErr w:type="gramStart"/>
      <w:r w:rsidRPr="00E417A8">
        <w:rPr>
          <w:rFonts w:ascii=".VnArial" w:hAnsi=".VnArial"/>
          <w:b/>
          <w:sz w:val="18"/>
          <w:szCs w:val="18"/>
        </w:rPr>
        <w:t>TERMS AND CONDTION.</w:t>
      </w:r>
      <w:proofErr w:type="gramEnd"/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Pr="004969AB" w:rsidRDefault="00FC282F" w:rsidP="00FC282F">
      <w:pPr>
        <w:pStyle w:val="NoSpacing"/>
        <w:numPr>
          <w:ilvl w:val="0"/>
          <w:numId w:val="1"/>
        </w:numPr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Any typographical errors in the schedule B are subject to the correction with 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             </w:t>
      </w:r>
      <w:r w:rsidRPr="004969AB">
        <w:rPr>
          <w:rFonts w:ascii=".VnArial" w:hAnsi=".VnArial"/>
          <w:sz w:val="18"/>
          <w:szCs w:val="18"/>
        </w:rPr>
        <w:t>Reference to the Schedule of rate General 2012 enforced from 12.07.2012 as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             </w:t>
      </w:r>
      <w:r w:rsidRPr="004969AB">
        <w:rPr>
          <w:rFonts w:ascii=".VnArial" w:hAnsi=".VnArial"/>
          <w:sz w:val="18"/>
          <w:szCs w:val="18"/>
        </w:rPr>
        <w:t>Approved by the S R C, Sindh Karachi</w:t>
      </w:r>
    </w:p>
    <w:p w:rsidR="00FC282F" w:rsidRPr="004969AB" w:rsidRDefault="00FC282F" w:rsidP="00FC282F">
      <w:pPr>
        <w:pStyle w:val="NoSpacing"/>
        <w:numPr>
          <w:ilvl w:val="0"/>
          <w:numId w:val="1"/>
        </w:numPr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Arbitration clause stands deleted from the agreement.</w:t>
      </w:r>
    </w:p>
    <w:p w:rsidR="00FC282F" w:rsidRPr="004969AB" w:rsidRDefault="00FC282F" w:rsidP="00FC282F">
      <w:pPr>
        <w:pStyle w:val="NoSpacing"/>
        <w:numPr>
          <w:ilvl w:val="0"/>
          <w:numId w:val="1"/>
        </w:numPr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No premium shall be paid on a Non schedule items.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      4.     </w:t>
      </w:r>
      <w:r w:rsidRPr="004969AB">
        <w:rPr>
          <w:rFonts w:ascii=".VnArial" w:hAnsi=".VnArial"/>
          <w:sz w:val="18"/>
          <w:szCs w:val="18"/>
        </w:rPr>
        <w:t xml:space="preserve">100% </w:t>
      </w:r>
      <w:smartTag w:uri="urn:schemas-microsoft-com:office:smarttags" w:element="stockticker">
        <w:r w:rsidRPr="004969AB">
          <w:rPr>
            <w:rFonts w:ascii=".VnArial" w:hAnsi=".VnArial"/>
            <w:sz w:val="18"/>
            <w:szCs w:val="18"/>
          </w:rPr>
          <w:t>WELL</w:t>
        </w:r>
      </w:smartTag>
      <w:r w:rsidRPr="004969AB">
        <w:rPr>
          <w:rFonts w:ascii=".VnArial" w:hAnsi=".VnArial"/>
          <w:sz w:val="18"/>
          <w:szCs w:val="18"/>
        </w:rPr>
        <w:t xml:space="preserve"> Graded crushed </w:t>
      </w:r>
      <w:proofErr w:type="spellStart"/>
      <w:r w:rsidRPr="004969AB">
        <w:rPr>
          <w:rFonts w:ascii=".VnArial" w:hAnsi=".VnArial"/>
          <w:sz w:val="18"/>
          <w:szCs w:val="18"/>
        </w:rPr>
        <w:t>bajri</w:t>
      </w:r>
      <w:proofErr w:type="spellEnd"/>
      <w:r w:rsidRPr="004969AB">
        <w:rPr>
          <w:rFonts w:ascii=".VnArial" w:hAnsi=".VnArial"/>
          <w:sz w:val="18"/>
          <w:szCs w:val="18"/>
        </w:rPr>
        <w:t xml:space="preserve"> shall be used in items of work without any 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              </w:t>
      </w:r>
      <w:proofErr w:type="gramStart"/>
      <w:r w:rsidRPr="004969AB">
        <w:rPr>
          <w:rFonts w:ascii=".VnArial" w:hAnsi=".VnArial"/>
          <w:sz w:val="18"/>
          <w:szCs w:val="18"/>
        </w:rPr>
        <w:t>extra</w:t>
      </w:r>
      <w:proofErr w:type="gramEnd"/>
      <w:r w:rsidRPr="004969AB">
        <w:rPr>
          <w:rFonts w:ascii=".VnArial" w:hAnsi=".VnArial"/>
          <w:sz w:val="18"/>
          <w:szCs w:val="18"/>
        </w:rPr>
        <w:t xml:space="preserve"> payment   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                               </w:t>
      </w:r>
    </w:p>
    <w:p w:rsidR="00FC282F" w:rsidRPr="004969AB" w:rsidRDefault="00FC282F" w:rsidP="00FC282F">
      <w:pPr>
        <w:pStyle w:val="NoSpacing"/>
        <w:numPr>
          <w:ilvl w:val="0"/>
          <w:numId w:val="2"/>
        </w:numPr>
        <w:rPr>
          <w:rFonts w:ascii=".VnArial" w:hAnsi=".VnArial"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</w:t>
      </w:r>
      <w:r w:rsidRPr="004969AB">
        <w:rPr>
          <w:rFonts w:ascii=".VnArial" w:hAnsi=".VnArial"/>
          <w:sz w:val="18"/>
          <w:szCs w:val="18"/>
        </w:rPr>
        <w:t xml:space="preserve">No Any items of </w:t>
      </w:r>
      <w:proofErr w:type="spellStart"/>
      <w:r w:rsidRPr="004969AB">
        <w:rPr>
          <w:rFonts w:ascii=".VnArial" w:hAnsi=".VnArial"/>
          <w:sz w:val="18"/>
          <w:szCs w:val="18"/>
        </w:rPr>
        <w:t>exvceed</w:t>
      </w:r>
      <w:proofErr w:type="spellEnd"/>
      <w:r w:rsidRPr="004969AB">
        <w:rPr>
          <w:rFonts w:ascii=".VnArial" w:hAnsi=".VnArial"/>
          <w:sz w:val="18"/>
          <w:szCs w:val="18"/>
        </w:rPr>
        <w:t xml:space="preserve"> then the Quantity Provided in the Schedule B without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              </w:t>
      </w:r>
      <w:proofErr w:type="gramStart"/>
      <w:r w:rsidRPr="004969AB">
        <w:rPr>
          <w:rFonts w:ascii=".VnArial" w:hAnsi=".VnArial"/>
          <w:sz w:val="18"/>
          <w:szCs w:val="18"/>
        </w:rPr>
        <w:t>Prior of the Executive Engineer.</w:t>
      </w:r>
      <w:proofErr w:type="gramEnd"/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       6.  All sample of items should be got approved by the Executive Engineer.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ab/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CONTRACTOR       SUB ENGINEER                         ASSISTANT ENGINEER</w:t>
      </w:r>
    </w:p>
    <w:p w:rsidR="00FC282F" w:rsidRPr="004969AB" w:rsidRDefault="00FC282F" w:rsidP="00FC282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  <w:t xml:space="preserve">            PROVINCIAL BUILDINGS SUB DIVISION-I</w:t>
      </w:r>
    </w:p>
    <w:p w:rsidR="00FC282F" w:rsidRPr="00E417A8" w:rsidRDefault="00FC282F" w:rsidP="00FC282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  <w:t xml:space="preserve">                  KARACHI.</w:t>
      </w:r>
    </w:p>
    <w:p w:rsidR="00636FAA" w:rsidRDefault="00636FAA"/>
    <w:sectPr w:rsidR="00636FAA" w:rsidSect="007F64AC">
      <w:pgSz w:w="12240" w:h="15840"/>
      <w:pgMar w:top="720" w:right="810" w:bottom="1170" w:left="13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21B7C"/>
    <w:multiLevelType w:val="hybridMultilevel"/>
    <w:tmpl w:val="C00E6350"/>
    <w:lvl w:ilvl="0" w:tplc="B652E15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87206"/>
    <w:multiLevelType w:val="hybridMultilevel"/>
    <w:tmpl w:val="170C8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C282F"/>
    <w:rsid w:val="000C2CDC"/>
    <w:rsid w:val="00184E0A"/>
    <w:rsid w:val="002D1349"/>
    <w:rsid w:val="00636FAA"/>
    <w:rsid w:val="007F22B1"/>
    <w:rsid w:val="00B94BAC"/>
    <w:rsid w:val="00BD741F"/>
    <w:rsid w:val="00C60D34"/>
    <w:rsid w:val="00DE29A6"/>
    <w:rsid w:val="00FC2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28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2909</Characters>
  <Application>Microsoft Office Word</Application>
  <DocSecurity>0</DocSecurity>
  <Lines>24</Lines>
  <Paragraphs>6</Paragraphs>
  <ScaleCrop>false</ScaleCrop>
  <Company>Version 5.1 build 2600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11</cp:revision>
  <dcterms:created xsi:type="dcterms:W3CDTF">2015-04-13T08:13:00Z</dcterms:created>
  <dcterms:modified xsi:type="dcterms:W3CDTF">2015-04-15T15:19:00Z</dcterms:modified>
</cp:coreProperties>
</file>